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Ind w:w="-142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788"/>
      </w:tblGrid>
      <w:tr w:rsidR="00822DA1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22DA1" w:rsidRDefault="00C260C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4670" cy="581660"/>
                      <wp:effectExtent l="0" t="0" r="0" b="8890"/>
                      <wp:docPr id="1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34670" cy="5816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10pt;height:45.80pt;mso-wrap-distance-left:0.00pt;mso-wrap-distance-top:0.00pt;mso-wrap-distance-right:0.00pt;mso-wrap-distance-bottom:0.00pt;" stroked="f">
                      <v:path textboxrect="0,0,0,0"/>
                      <v:imagedata r:id="rId11" o:title=""/>
                    </v:shape>
                  </w:pict>
                </mc:Fallback>
              </mc:AlternateContent>
            </w: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22DA1" w:rsidRDefault="00C260C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</w:tc>
      </w:tr>
    </w:tbl>
    <w:p w:rsidR="00822DA1" w:rsidRDefault="00822DA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22DA1" w:rsidRDefault="00822DA1">
      <w:pPr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822DA1" w:rsidRDefault="00822DA1">
      <w:pPr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822DA1" w:rsidRDefault="00822DA1">
      <w:pPr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822DA1" w:rsidRDefault="00822DA1">
      <w:pPr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822DA1" w:rsidRDefault="00822DA1">
      <w:pPr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822DA1" w:rsidRDefault="00822DA1">
      <w:pPr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822DA1" w:rsidRDefault="00822DA1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822DA1" w:rsidRDefault="00822DA1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22DA1" w:rsidRDefault="00C260C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ДИСЦИПЛИНЫ</w:t>
      </w:r>
    </w:p>
    <w:p w:rsidR="00822DA1" w:rsidRDefault="00C260C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 07 Охрана труда </w:t>
      </w:r>
    </w:p>
    <w:p w:rsidR="00822DA1" w:rsidRDefault="00C260C9">
      <w:pPr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15.02.16 «Технология машиностроения»</w:t>
      </w:r>
    </w:p>
    <w:p w:rsidR="00822DA1" w:rsidRDefault="00822DA1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22DA1" w:rsidRDefault="00822DA1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822DA1" w:rsidRDefault="00822DA1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822DA1" w:rsidRDefault="00822DA1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822DA1" w:rsidRDefault="00822DA1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822DA1" w:rsidRDefault="00822DA1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822DA1" w:rsidRDefault="00822DA1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822DA1" w:rsidRDefault="00822DA1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822DA1" w:rsidRDefault="00822DA1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822DA1" w:rsidRDefault="00822DA1">
      <w:pPr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822DA1" w:rsidRDefault="00822DA1">
      <w:pPr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822DA1" w:rsidRDefault="00822DA1">
      <w:pPr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822DA1" w:rsidRDefault="00822DA1">
      <w:pPr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822DA1" w:rsidRDefault="00822DA1">
      <w:pPr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822DA1" w:rsidRDefault="00822DA1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822DA1" w:rsidRDefault="003A5504">
      <w:pPr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2026</w:t>
      </w:r>
      <w:r w:rsidR="00C260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C260C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br w:type="page" w:clear="all"/>
      </w:r>
    </w:p>
    <w:p w:rsidR="00822DA1" w:rsidRDefault="00822DA1">
      <w:pPr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22DA1" w:rsidRDefault="00C260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20" w:line="85" w:lineRule="atLeast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Содержание программы</w:t>
      </w:r>
    </w:p>
    <w:p w:rsidR="00822DA1" w:rsidRDefault="00C260C9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spacing w:after="160" w:line="85" w:lineRule="atLeast"/>
      </w:pPr>
      <w:r>
        <w:rPr>
          <w:rFonts w:ascii="Times New Roman" w:eastAsia="Times New Roman" w:hAnsi="Times New Roman" w:cs="Times New Roman"/>
          <w:color w:val="000000"/>
          <w:sz w:val="24"/>
        </w:rPr>
        <w:t>Общая характеристика</w:t>
      </w:r>
    </w:p>
    <w:p w:rsidR="00822DA1" w:rsidRDefault="00C260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  <w:ind w:left="709"/>
      </w:pPr>
      <w:r>
        <w:rPr>
          <w:rFonts w:ascii="Times New Roman" w:eastAsia="Times New Roman" w:hAnsi="Times New Roman" w:cs="Times New Roman"/>
          <w:color w:val="000000"/>
          <w:sz w:val="24"/>
        </w:rPr>
        <w:t>1.1 Цели и место дисциплины в структуре образовательной программы</w:t>
      </w:r>
    </w:p>
    <w:p w:rsidR="00822DA1" w:rsidRDefault="00C260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  <w:ind w:left="709"/>
      </w:pPr>
      <w:r>
        <w:rPr>
          <w:rFonts w:ascii="Times New Roman" w:eastAsia="Times New Roman" w:hAnsi="Times New Roman" w:cs="Times New Roman"/>
          <w:color w:val="000000"/>
          <w:sz w:val="24"/>
        </w:rPr>
        <w:t>1.2. Планируемы результаты освоения дисциплины</w:t>
      </w:r>
    </w:p>
    <w:p w:rsidR="00822DA1" w:rsidRDefault="00C260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rFonts w:ascii="Times New Roman" w:eastAsia="Times New Roman" w:hAnsi="Times New Roman" w:cs="Times New Roman"/>
          <w:color w:val="000000"/>
          <w:sz w:val="24"/>
        </w:rPr>
        <w:t>       2. Структура и содержание ДИСЦИПЛИНЫ</w:t>
      </w:r>
    </w:p>
    <w:p w:rsidR="00822DA1" w:rsidRDefault="00C260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rFonts w:ascii="Times New Roman" w:eastAsia="Times New Roman" w:hAnsi="Times New Roman" w:cs="Times New Roman"/>
          <w:color w:val="000000"/>
          <w:sz w:val="24"/>
        </w:rPr>
        <w:t>             2.1. Трудоемкость освоения дисциплины</w:t>
      </w:r>
    </w:p>
    <w:p w:rsidR="00822DA1" w:rsidRDefault="00C260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rFonts w:ascii="Times New Roman" w:eastAsia="Times New Roman" w:hAnsi="Times New Roman" w:cs="Times New Roman"/>
          <w:color w:val="000000"/>
          <w:sz w:val="24"/>
        </w:rPr>
        <w:t>             2.2. Содержание дисциплины</w:t>
      </w:r>
    </w:p>
    <w:p w:rsidR="00822DA1" w:rsidRDefault="00C260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rFonts w:ascii="Times New Roman" w:eastAsia="Times New Roman" w:hAnsi="Times New Roman" w:cs="Times New Roman"/>
          <w:color w:val="000000"/>
          <w:sz w:val="24"/>
        </w:rPr>
        <w:t>             2.3. Курсовой проект (работа)</w:t>
      </w:r>
    </w:p>
    <w:p w:rsidR="00822DA1" w:rsidRDefault="00C260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rFonts w:ascii="Times New Roman" w:eastAsia="Times New Roman" w:hAnsi="Times New Roman" w:cs="Times New Roman"/>
          <w:color w:val="000000"/>
          <w:sz w:val="24"/>
        </w:rPr>
        <w:t>     3. Условия реализации ДИСЦИПЛИНЫ</w:t>
      </w:r>
    </w:p>
    <w:p w:rsidR="00822DA1" w:rsidRDefault="00C260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rFonts w:ascii="Times New Roman" w:eastAsia="Times New Roman" w:hAnsi="Times New Roman" w:cs="Times New Roman"/>
          <w:color w:val="000000"/>
          <w:sz w:val="24"/>
        </w:rPr>
        <w:t>             3.1. Материально-техническое обеспечение</w:t>
      </w:r>
    </w:p>
    <w:p w:rsidR="00822DA1" w:rsidRDefault="00C260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rFonts w:ascii="Times New Roman" w:eastAsia="Times New Roman" w:hAnsi="Times New Roman" w:cs="Times New Roman"/>
          <w:color w:val="000000"/>
          <w:sz w:val="24"/>
        </w:rPr>
        <w:t>             3.2. Учебно-методическое обеспечение</w:t>
      </w:r>
    </w:p>
    <w:p w:rsidR="00822DA1" w:rsidRDefault="00C260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</w:pPr>
      <w:r>
        <w:rPr>
          <w:rFonts w:ascii="Times New Roman" w:eastAsia="Times New Roman" w:hAnsi="Times New Roman" w:cs="Times New Roman"/>
          <w:color w:val="000000"/>
          <w:sz w:val="24"/>
        </w:rPr>
        <w:t>       4. Контроль и оценка результатов освоения ДИСЦИПЛИНЫ</w:t>
      </w:r>
    </w:p>
    <w:p w:rsidR="00822DA1" w:rsidRDefault="00C260C9">
      <w:pPr>
        <w:numPr>
          <w:ilvl w:val="0"/>
          <w:numId w:val="2"/>
        </w:num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u w:val="single"/>
          <w:lang w:eastAsia="ru-RU"/>
        </w:rPr>
        <w:br w:type="page" w:clear="all"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ОБЩАЯ ХАРАКТЕРИСТИКА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РАБОЧЕЙ ПРОГРАММЫ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УЧЕБНОЙ ДИСЦИПЛИНЫ</w:t>
      </w:r>
    </w:p>
    <w:p w:rsidR="00822DA1" w:rsidRDefault="00C260C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ОП.07 Охрана труда</w:t>
      </w:r>
    </w:p>
    <w:p w:rsidR="00822DA1" w:rsidRDefault="00C260C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22DA1" w:rsidRDefault="00C260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6"/>
          <w:tab w:val="left" w:pos="9162"/>
          <w:tab w:val="left" w:pos="10078"/>
          <w:tab w:val="left" w:pos="10994"/>
          <w:tab w:val="left" w:pos="11910"/>
          <w:tab w:val="left" w:pos="12827"/>
          <w:tab w:val="left" w:pos="13742"/>
          <w:tab w:val="left" w:pos="14660"/>
        </w:tabs>
        <w:spacing w:after="0" w:line="63" w:lineRule="atLeast"/>
        <w:ind w:firstLine="709"/>
        <w:jc w:val="both"/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1.1. Цель и место дисциплины в структуре  образовательной программы</w:t>
      </w:r>
    </w:p>
    <w:p w:rsidR="00822DA1" w:rsidRDefault="00C260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4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Цель дисциплины «ОП.07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Охрана тру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основ трудового законодательства, обязанностей по охране труда, производственной санитарии, по технике безопасности, пожарной технике и пожарной безопасности на производстве, снижение факторов неблагоприятного воздействия на человека опасных и вре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дных производственных факторов, обеспечение безопасности производственного процесса в производственной деятельности.</w:t>
      </w:r>
    </w:p>
    <w:p w:rsidR="00822DA1" w:rsidRDefault="00C260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63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Дисциплина «ОП.07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Охрана труда»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включена в обязательную часть общепрофессионального цикла образовательной программы.</w:t>
      </w:r>
    </w:p>
    <w:p w:rsidR="00822DA1" w:rsidRDefault="00C260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63" w:lineRule="atLeast"/>
        <w:ind w:firstLine="709"/>
        <w:jc w:val="both"/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1.2. Планируемые результаты освоения дисциплины</w:t>
      </w:r>
    </w:p>
    <w:p w:rsidR="00822DA1" w:rsidRDefault="00C260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60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</w:p>
    <w:p w:rsidR="00822DA1" w:rsidRDefault="00C260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В результате освоения дисциплины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об</w:t>
      </w:r>
      <w:r>
        <w:rPr>
          <w:rFonts w:ascii="Times New Roman" w:eastAsia="Times New Roman" w:hAnsi="Times New Roman" w:cs="Times New Roman"/>
          <w:color w:val="000000"/>
          <w:sz w:val="24"/>
        </w:rPr>
        <w:t>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должен:</w:t>
      </w:r>
    </w:p>
    <w:p w:rsidR="00822DA1" w:rsidRDefault="00822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3260"/>
        <w:gridCol w:w="2976"/>
        <w:gridCol w:w="2551"/>
      </w:tblGrid>
      <w:tr w:rsidR="00822DA1"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Calibri" w:eastAsia="Calibri" w:hAnsi="Calibri" w:cs="Calibri"/>
                <w:b/>
                <w:color w:val="000000"/>
                <w:sz w:val="24"/>
              </w:rPr>
              <w:t xml:space="preserve">Код </w:t>
            </w:r>
            <w:proofErr w:type="gramStart"/>
            <w:r>
              <w:rPr>
                <w:rFonts w:ascii="Calibri" w:eastAsia="Calibri" w:hAnsi="Calibri" w:cs="Calibri"/>
                <w:b/>
                <w:color w:val="000000"/>
                <w:sz w:val="24"/>
              </w:rPr>
              <w:t>ОК</w:t>
            </w:r>
            <w:proofErr w:type="gramEnd"/>
            <w:r>
              <w:rPr>
                <w:rFonts w:ascii="Calibri" w:eastAsia="Calibri" w:hAnsi="Calibri" w:cs="Calibri"/>
                <w:b/>
                <w:color w:val="000000"/>
                <w:sz w:val="24"/>
              </w:rPr>
              <w:t>, ПК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Уметь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Знать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DA1" w:rsidRDefault="00C260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Владеть навыками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 </w:t>
            </w:r>
          </w:p>
        </w:tc>
      </w:tr>
      <w:tr w:rsidR="00822DA1"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01 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Должен уметь: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анализировать задачу и/или проблему и выделять её составные части; 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составить план действия; 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определить необходимые ресурсы;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сферах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реализовать составленный план; 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Должен знать: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алгоритмы выполнения работ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сме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жных областях; 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методы работы в профессиональной и смежных сферах;</w:t>
            </w:r>
            <w:proofErr w:type="gramEnd"/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структуру плана для решения задач;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порядок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DA1" w:rsidRDefault="00822DA1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DA1"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07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DA1" w:rsidRDefault="00C260C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  <w:r>
              <w:rPr>
                <w:rFonts w:ascii="Times New Roman" w:hAnsi="Times New Roman"/>
                <w:bCs/>
                <w:i/>
                <w:iCs/>
              </w:rPr>
              <w:t>,</w:t>
            </w:r>
            <w:r>
              <w:t xml:space="preserve"> </w:t>
            </w:r>
            <w:r>
              <w:rPr>
                <w:rFonts w:ascii="Times New Roman" w:hAnsi="Times New Roman"/>
                <w:bCs/>
              </w:rPr>
              <w:lastRenderedPageBreak/>
              <w:t>осуществлять работу с соблюдением принципов бережливого производства; организовывать профессиональную деятельность</w:t>
            </w:r>
            <w:r>
              <w:rPr>
                <w:rFonts w:ascii="Times New Roman" w:hAnsi="Times New Roman"/>
                <w:bCs/>
              </w:rPr>
              <w:t xml:space="preserve"> с учетом знаний об изменении климатических условий региона.</w:t>
            </w:r>
          </w:p>
          <w:p w:rsidR="00822DA1" w:rsidRDefault="00822DA1"/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DA1" w:rsidRDefault="00C260C9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</w:rPr>
              <w:lastRenderedPageBreak/>
              <w:t xml:space="preserve">правила экологической безопасности при ведении профессиональной деятельности; основные ресурсы, задействованные в профессиональной </w:t>
            </w:r>
            <w:r>
              <w:rPr>
                <w:rFonts w:ascii="Times New Roman" w:hAnsi="Times New Roman"/>
                <w:bCs/>
                <w:iCs/>
              </w:rPr>
              <w:lastRenderedPageBreak/>
              <w:t>деятельности; пути обеспечения ресурсосбережения; принципы бере</w:t>
            </w:r>
            <w:r>
              <w:rPr>
                <w:rFonts w:ascii="Times New Roman" w:hAnsi="Times New Roman"/>
                <w:bCs/>
                <w:iCs/>
              </w:rPr>
              <w:t>жливого производства; основные направления изменения климатических условий региона.</w:t>
            </w:r>
          </w:p>
          <w:p w:rsidR="00822DA1" w:rsidRDefault="00822DA1"/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DA1" w:rsidRDefault="00822DA1">
            <w:pPr>
              <w:rPr>
                <w:rFonts w:ascii="Times New Roman" w:hAnsi="Times New Roman"/>
              </w:rPr>
            </w:pPr>
          </w:p>
        </w:tc>
      </w:tr>
      <w:tr w:rsidR="00822DA1">
        <w:tc>
          <w:tcPr>
            <w:tcW w:w="9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08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DA1" w:rsidRDefault="00C260C9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использовать физкультурно-оздоровительную дея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специальности.</w:t>
            </w:r>
          </w:p>
          <w:p w:rsidR="00822DA1" w:rsidRDefault="00822DA1"/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DA1" w:rsidRDefault="00C260C9"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DA1" w:rsidRDefault="00822DA1"/>
        </w:tc>
      </w:tr>
      <w:tr w:rsidR="00822DA1"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ПК 4.2.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беспечивать безопасность работ по наладке,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подналадке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техническому обслуживанию металлорежущего и аддитивного оборудования;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DA1" w:rsidRDefault="00822DA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2DA1" w:rsidRDefault="00C260C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нормы охраны труда и бережливого производства, в том числе с использованием SCADA систем;</w:t>
            </w:r>
          </w:p>
          <w:p w:rsidR="00822DA1" w:rsidRDefault="00822DA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2DA1" w:rsidRDefault="00822DA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jc w:val="both"/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DA1" w:rsidRDefault="00822DA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22DA1">
        <w:tc>
          <w:tcPr>
            <w:tcW w:w="9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ПК 5.4.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DA1" w:rsidRDefault="00C260C9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организовывать рабочие места в соответствии с требованиями охраны труда и бережливого производства в соответствии с производственными задачами, разрабатывать предложения на основании анализа организации передовых производств по оптимизации деятельности стр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уктурного подразделения</w:t>
            </w:r>
          </w:p>
          <w:p w:rsidR="00822DA1" w:rsidRDefault="00822DA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DA1" w:rsidRDefault="00C260C9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правила и нормы, обеспечивающие защиту жизни и сохранение здоровья человека, управление безопасностью жизнедеятельности на предприятии, эффективные мероприятия по охране окружающей среды, применяемые в машиностроении</w:t>
            </w:r>
          </w:p>
          <w:p w:rsidR="00822DA1" w:rsidRDefault="00822DA1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DA1" w:rsidRDefault="00822DA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22DA1" w:rsidRDefault="00822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2DA1" w:rsidRDefault="00822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2DA1" w:rsidRDefault="00822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2DA1" w:rsidRDefault="00822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2DA1" w:rsidRDefault="00822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2DA1" w:rsidRDefault="00822DA1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22DA1" w:rsidRDefault="00822DA1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22DA1" w:rsidRDefault="00822DA1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22DA1" w:rsidRDefault="00822DA1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22DA1" w:rsidRDefault="00822DA1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22DA1" w:rsidRDefault="00822DA1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22DA1" w:rsidRDefault="00822DA1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22DA1" w:rsidRDefault="00822DA1">
      <w:pPr>
        <w:spacing w:after="24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22DA1" w:rsidRDefault="00C260C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 ДИСЦИПЛИНЫ</w:t>
      </w:r>
    </w:p>
    <w:p w:rsidR="00822DA1" w:rsidRDefault="00C260C9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2.1. Трудоемкость освоения дисциплины</w:t>
      </w:r>
      <w:r>
        <w:rPr>
          <w:rFonts w:ascii="Times New Roman" w:hAnsi="Times New Roman"/>
        </w:rPr>
        <w:t xml:space="preserve">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 w:rsidR="00822DA1">
        <w:trPr>
          <w:trHeight w:val="490"/>
        </w:trPr>
        <w:tc>
          <w:tcPr>
            <w:tcW w:w="3685" w:type="pct"/>
            <w:vAlign w:val="center"/>
          </w:tcPr>
          <w:p w:rsidR="00822DA1" w:rsidRDefault="00C260C9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составных частей дисциплины</w:t>
            </w:r>
          </w:p>
        </w:tc>
        <w:tc>
          <w:tcPr>
            <w:tcW w:w="1315" w:type="pct"/>
            <w:vAlign w:val="center"/>
          </w:tcPr>
          <w:p w:rsidR="00822DA1" w:rsidRDefault="00C260C9">
            <w:pP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822DA1">
        <w:trPr>
          <w:trHeight w:val="490"/>
        </w:trPr>
        <w:tc>
          <w:tcPr>
            <w:tcW w:w="3685" w:type="pct"/>
            <w:vAlign w:val="center"/>
          </w:tcPr>
          <w:p w:rsidR="00822DA1" w:rsidRDefault="00C260C9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822DA1" w:rsidRDefault="003A5504">
            <w:pPr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34</w:t>
            </w:r>
          </w:p>
        </w:tc>
      </w:tr>
      <w:tr w:rsidR="00822DA1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822DA1" w:rsidRDefault="00C260C9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822DA1" w:rsidRDefault="003A5504">
            <w:pPr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30</w:t>
            </w:r>
          </w:p>
        </w:tc>
      </w:tr>
      <w:tr w:rsidR="00822DA1">
        <w:trPr>
          <w:trHeight w:val="336"/>
        </w:trPr>
        <w:tc>
          <w:tcPr>
            <w:tcW w:w="5000" w:type="pct"/>
            <w:gridSpan w:val="2"/>
            <w:vAlign w:val="center"/>
          </w:tcPr>
          <w:p w:rsidR="00822DA1" w:rsidRDefault="00C260C9">
            <w:pPr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822DA1">
        <w:trPr>
          <w:trHeight w:val="490"/>
        </w:trPr>
        <w:tc>
          <w:tcPr>
            <w:tcW w:w="3685" w:type="pct"/>
            <w:vAlign w:val="center"/>
          </w:tcPr>
          <w:p w:rsidR="00822DA1" w:rsidRDefault="00C260C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822DA1" w:rsidRDefault="003A5504">
            <w:pPr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</w:p>
        </w:tc>
      </w:tr>
      <w:tr w:rsidR="00822DA1">
        <w:trPr>
          <w:trHeight w:val="490"/>
        </w:trPr>
        <w:tc>
          <w:tcPr>
            <w:tcW w:w="3685" w:type="pct"/>
            <w:vAlign w:val="center"/>
          </w:tcPr>
          <w:p w:rsidR="00822DA1" w:rsidRDefault="00C260C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822DA1" w:rsidRDefault="003A5504">
            <w:pPr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30</w:t>
            </w:r>
          </w:p>
        </w:tc>
      </w:tr>
      <w:tr w:rsidR="00822DA1">
        <w:trPr>
          <w:trHeight w:val="267"/>
        </w:trPr>
        <w:tc>
          <w:tcPr>
            <w:tcW w:w="3685" w:type="pct"/>
            <w:vAlign w:val="center"/>
          </w:tcPr>
          <w:p w:rsidR="00822DA1" w:rsidRDefault="00C260C9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822DA1" w:rsidRDefault="00C260C9">
            <w:pPr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</w:p>
        </w:tc>
      </w:tr>
      <w:tr w:rsidR="00822DA1">
        <w:trPr>
          <w:trHeight w:val="331"/>
        </w:trPr>
        <w:tc>
          <w:tcPr>
            <w:tcW w:w="3685" w:type="pct"/>
            <w:vAlign w:val="center"/>
          </w:tcPr>
          <w:p w:rsidR="00822DA1" w:rsidRDefault="00C260C9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Промежуточная аттестация в форме зачета </w:t>
            </w:r>
          </w:p>
        </w:tc>
        <w:tc>
          <w:tcPr>
            <w:tcW w:w="1315" w:type="pct"/>
            <w:vAlign w:val="center"/>
          </w:tcPr>
          <w:p w:rsidR="00822DA1" w:rsidRDefault="00822DA1">
            <w:pPr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</w:tbl>
    <w:p w:rsidR="00822DA1" w:rsidRDefault="00822DA1">
      <w:pPr>
        <w:spacing w:after="120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822DA1" w:rsidRDefault="00822DA1">
      <w:pPr>
        <w:rPr>
          <w:rFonts w:ascii="Times New Roman" w:eastAsia="Times New Roman" w:hAnsi="Times New Roman" w:cs="Times New Roman"/>
          <w:b/>
          <w:i/>
          <w:lang w:eastAsia="ru-RU"/>
        </w:rPr>
        <w:sectPr w:rsidR="00822DA1">
          <w:pgSz w:w="11906" w:h="16838"/>
          <w:pgMar w:top="1134" w:right="850" w:bottom="284" w:left="1701" w:header="708" w:footer="708" w:gutter="0"/>
          <w:cols w:space="720"/>
          <w:docGrid w:linePitch="360"/>
        </w:sectPr>
      </w:pPr>
    </w:p>
    <w:p w:rsidR="00822DA1" w:rsidRDefault="00C260C9">
      <w:pPr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Содержание  дисциплины </w:t>
      </w:r>
    </w:p>
    <w:tbl>
      <w:tblPr>
        <w:tblW w:w="511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8"/>
        <w:gridCol w:w="809"/>
        <w:gridCol w:w="9922"/>
        <w:gridCol w:w="1417"/>
        <w:gridCol w:w="1560"/>
      </w:tblGrid>
      <w:tr w:rsidR="00A06DA9" w:rsidTr="00A06DA9">
        <w:trPr>
          <w:trHeight w:val="20"/>
        </w:trPr>
        <w:tc>
          <w:tcPr>
            <w:tcW w:w="1568" w:type="dxa"/>
            <w:shd w:val="clear" w:color="FFFFFF" w:fill="FFFFFF"/>
          </w:tcPr>
          <w:p w:rsidR="00A06DA9" w:rsidRDefault="00A06D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809" w:type="dxa"/>
          </w:tcPr>
          <w:p w:rsidR="00A06DA9" w:rsidRDefault="00A06D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1" w:type="dxa"/>
            <w:shd w:val="clear" w:color="FFFFFF" w:fill="FFFFFF"/>
          </w:tcPr>
          <w:p w:rsidR="00A06DA9" w:rsidRDefault="00A06D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417" w:type="dxa"/>
            <w:shd w:val="clear" w:color="FFFFFF" w:fill="FFFFFF"/>
          </w:tcPr>
          <w:p w:rsidR="00A06DA9" w:rsidRDefault="00A06D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Объем, акад. ч / в том числе в форме практической подготовки,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акад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ч</w:t>
            </w:r>
          </w:p>
        </w:tc>
        <w:tc>
          <w:tcPr>
            <w:tcW w:w="1560" w:type="dxa"/>
            <w:shd w:val="clear" w:color="FFFFFF" w:fill="FFFFFF"/>
          </w:tcPr>
          <w:p w:rsidR="00A06DA9" w:rsidRDefault="00A06D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A06DA9" w:rsidTr="00A06DA9">
        <w:trPr>
          <w:trHeight w:val="20"/>
        </w:trPr>
        <w:tc>
          <w:tcPr>
            <w:tcW w:w="1568" w:type="dxa"/>
            <w:shd w:val="clear" w:color="FFFFFF" w:fill="FFFFFF"/>
          </w:tcPr>
          <w:p w:rsidR="00A06DA9" w:rsidRDefault="00A06D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1</w:t>
            </w:r>
          </w:p>
        </w:tc>
        <w:tc>
          <w:tcPr>
            <w:tcW w:w="809" w:type="dxa"/>
          </w:tcPr>
          <w:p w:rsidR="00A06DA9" w:rsidRDefault="00A06D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9921" w:type="dxa"/>
            <w:shd w:val="clear" w:color="FFFFFF" w:fill="FFFFFF"/>
          </w:tcPr>
          <w:p w:rsidR="00A06DA9" w:rsidRDefault="00A06D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1417" w:type="dxa"/>
            <w:shd w:val="clear" w:color="FFFFFF" w:fill="FFFFFF"/>
          </w:tcPr>
          <w:p w:rsidR="00A06DA9" w:rsidRDefault="00A06D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3</w:t>
            </w:r>
          </w:p>
        </w:tc>
        <w:tc>
          <w:tcPr>
            <w:tcW w:w="1560" w:type="dxa"/>
            <w:shd w:val="clear" w:color="FFFFFF" w:fill="FFFFFF"/>
          </w:tcPr>
          <w:p w:rsidR="00A06DA9" w:rsidRDefault="00A06D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4</w:t>
            </w:r>
          </w:p>
        </w:tc>
      </w:tr>
      <w:tr w:rsidR="00A06DA9" w:rsidTr="00A06DA9">
        <w:trPr>
          <w:trHeight w:val="301"/>
        </w:trPr>
        <w:tc>
          <w:tcPr>
            <w:tcW w:w="1568" w:type="dxa"/>
            <w:vMerge w:val="restart"/>
            <w:shd w:val="clear" w:color="FFFFFF" w:fill="FFFFFF"/>
          </w:tcPr>
          <w:p w:rsidR="00A06DA9" w:rsidRDefault="00A06DA9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Тема 1.1.</w:t>
            </w:r>
          </w:p>
          <w:p w:rsidR="00A06DA9" w:rsidRDefault="00A06DA9" w:rsidP="002775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Требования охраны труда</w:t>
            </w:r>
          </w:p>
        </w:tc>
        <w:tc>
          <w:tcPr>
            <w:tcW w:w="10730" w:type="dxa"/>
            <w:gridSpan w:val="2"/>
          </w:tcPr>
          <w:p w:rsidR="00A06DA9" w:rsidRPr="003A5504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550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417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lang w:eastAsia="ru-RU"/>
              </w:rPr>
            </w:pPr>
          </w:p>
        </w:tc>
        <w:tc>
          <w:tcPr>
            <w:tcW w:w="1560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A06DA9" w:rsidTr="00A06DA9">
        <w:trPr>
          <w:trHeight w:val="834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09" w:type="dxa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1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направления государственной политики в области охраны труда. Государственные нормативные требования охраны труда. Нормативные документы по охране труда и здоровья. Обязанности работника в области охраны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труда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бучение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работников безопасным методам труда на производстве.</w:t>
            </w:r>
          </w:p>
        </w:tc>
        <w:tc>
          <w:tcPr>
            <w:tcW w:w="1417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560" w:type="dxa"/>
            <w:vMerge w:val="restart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01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07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08</w:t>
            </w:r>
          </w:p>
        </w:tc>
      </w:tr>
      <w:tr w:rsidR="00A06DA9" w:rsidTr="00A06DA9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10730" w:type="dxa"/>
            <w:gridSpan w:val="2"/>
            <w:shd w:val="clear" w:color="auto" w:fill="FDE9D9" w:themeFill="accent6" w:themeFillTint="33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417" w:type="dxa"/>
            <w:shd w:val="clear" w:color="FFFFFF" w:fill="FDE9D9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  <w:t>2</w:t>
            </w:r>
          </w:p>
        </w:tc>
        <w:tc>
          <w:tcPr>
            <w:tcW w:w="1560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A06DA9" w:rsidTr="00A06DA9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809" w:type="dxa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2-3</w:t>
            </w:r>
          </w:p>
        </w:tc>
        <w:tc>
          <w:tcPr>
            <w:tcW w:w="9921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Практическое занятие: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>анализ опасных и вредных производственных факторов.</w:t>
            </w:r>
          </w:p>
        </w:tc>
        <w:tc>
          <w:tcPr>
            <w:tcW w:w="1417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lang w:eastAsia="ru-RU"/>
              </w:rPr>
            </w:pPr>
          </w:p>
        </w:tc>
        <w:tc>
          <w:tcPr>
            <w:tcW w:w="1560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A06DA9" w:rsidTr="00A06DA9">
        <w:trPr>
          <w:trHeight w:val="393"/>
        </w:trPr>
        <w:tc>
          <w:tcPr>
            <w:tcW w:w="1568" w:type="dxa"/>
            <w:vMerge w:val="restart"/>
            <w:shd w:val="clear" w:color="FFFFFF" w:fill="FFFFFF"/>
          </w:tcPr>
          <w:p w:rsidR="00A06DA9" w:rsidRDefault="00A06DA9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Тема 1.2.</w:t>
            </w:r>
          </w:p>
          <w:p w:rsidR="00A06DA9" w:rsidRDefault="00A06DA9" w:rsidP="003A5504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прав работников на охрану труда</w:t>
            </w:r>
          </w:p>
        </w:tc>
        <w:tc>
          <w:tcPr>
            <w:tcW w:w="10730" w:type="dxa"/>
            <w:gridSpan w:val="2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504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1417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560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lang w:eastAsia="ru-RU"/>
              </w:rPr>
            </w:pPr>
          </w:p>
        </w:tc>
      </w:tr>
      <w:tr w:rsidR="00A06DA9" w:rsidTr="00A06DA9">
        <w:trPr>
          <w:trHeight w:val="393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09" w:type="dxa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1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Право и гарантии работника на труд,  отвечающий требованиям безопасности труда. Обеспечение работников средствами индивидуальной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защиты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ричины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возникновений, расследование и учет несчастных случаев и профессиональных заболеваний.</w:t>
            </w:r>
          </w:p>
        </w:tc>
        <w:tc>
          <w:tcPr>
            <w:tcW w:w="1417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560" w:type="dxa"/>
            <w:vMerge w:val="restart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lang w:eastAsia="ru-RU"/>
              </w:rPr>
            </w:pP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01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07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08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lang w:eastAsia="ru-RU"/>
              </w:rPr>
            </w:pPr>
          </w:p>
        </w:tc>
      </w:tr>
      <w:tr w:rsidR="00A06DA9" w:rsidTr="00A06DA9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730" w:type="dxa"/>
            <w:gridSpan w:val="2"/>
            <w:shd w:val="clear" w:color="auto" w:fill="FDE9D9" w:themeFill="accent6" w:themeFillTint="33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417" w:type="dxa"/>
            <w:shd w:val="clear" w:color="FFFFFF" w:fill="FDE9D9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560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06DA9" w:rsidTr="00A06DA9">
        <w:trPr>
          <w:trHeight w:val="627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09" w:type="dxa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5-6</w:t>
            </w:r>
          </w:p>
        </w:tc>
        <w:tc>
          <w:tcPr>
            <w:tcW w:w="9921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Практическое занятие: расследование несчастного случая на частном примере.</w:t>
            </w:r>
          </w:p>
        </w:tc>
        <w:tc>
          <w:tcPr>
            <w:tcW w:w="1417" w:type="dxa"/>
            <w:vMerge w:val="restart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2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560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06DA9" w:rsidTr="00A06DA9">
        <w:trPr>
          <w:trHeight w:val="70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09" w:type="dxa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7-8</w:t>
            </w:r>
          </w:p>
        </w:tc>
        <w:tc>
          <w:tcPr>
            <w:tcW w:w="9921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Практическое занятие: права и обязанности работодателя и работника в области охраны труда.</w:t>
            </w:r>
          </w:p>
        </w:tc>
        <w:tc>
          <w:tcPr>
            <w:tcW w:w="1417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60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06DA9" w:rsidTr="00A06DA9">
        <w:trPr>
          <w:trHeight w:val="347"/>
        </w:trPr>
        <w:tc>
          <w:tcPr>
            <w:tcW w:w="1568" w:type="dxa"/>
            <w:vMerge w:val="restart"/>
            <w:shd w:val="clear" w:color="FFFFFF" w:fill="FFFFFF"/>
          </w:tcPr>
          <w:p w:rsidR="00A06DA9" w:rsidRDefault="00A06DA9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Тема 2.1.</w:t>
            </w:r>
          </w:p>
          <w:p w:rsidR="00A06DA9" w:rsidRDefault="00A06DA9" w:rsidP="003A5504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Производственный травматизм</w:t>
            </w:r>
          </w:p>
        </w:tc>
        <w:tc>
          <w:tcPr>
            <w:tcW w:w="10730" w:type="dxa"/>
            <w:gridSpan w:val="2"/>
          </w:tcPr>
          <w:p w:rsidR="00A06DA9" w:rsidRDefault="00A06DA9" w:rsidP="004851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55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417" w:type="dxa"/>
            <w:shd w:val="clear" w:color="FFFFFF" w:fill="FFFFFF"/>
          </w:tcPr>
          <w:p w:rsidR="00A06DA9" w:rsidRDefault="00A06DA9" w:rsidP="0048518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560" w:type="dxa"/>
            <w:shd w:val="clear" w:color="FFFFFF" w:fill="FFFFFF"/>
          </w:tcPr>
          <w:p w:rsidR="00A06DA9" w:rsidRDefault="00A06DA9" w:rsidP="0048518C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A06DA9" w:rsidTr="00A06DA9">
        <w:trPr>
          <w:trHeight w:val="457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09" w:type="dxa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9921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Классификация опасных и вредных факторов и травм. Средства коллективной защиты от травм. Профилактика профессиональных заболеваний. Первая помощь при несчастных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случаях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етоды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анализа травматизма и профессиональных заболеваний на предприятии.</w:t>
            </w:r>
          </w:p>
        </w:tc>
        <w:tc>
          <w:tcPr>
            <w:tcW w:w="1417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560" w:type="dxa"/>
            <w:vMerge w:val="restart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01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07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08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4.2.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5.4.</w:t>
            </w:r>
          </w:p>
        </w:tc>
      </w:tr>
      <w:tr w:rsidR="00A06DA9" w:rsidTr="00A06DA9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30" w:type="dxa"/>
            <w:gridSpan w:val="2"/>
            <w:shd w:val="clear" w:color="auto" w:fill="FDE9D9" w:themeFill="accent6" w:themeFillTint="33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lang w:eastAsia="ru-RU"/>
              </w:rPr>
              <w:t>В том числе практических и лабораторных занятий:</w:t>
            </w:r>
          </w:p>
        </w:tc>
        <w:tc>
          <w:tcPr>
            <w:tcW w:w="1417" w:type="dxa"/>
            <w:shd w:val="clear" w:color="FFFFFF" w:fill="FDE9D9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560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06DA9" w:rsidTr="00A06DA9">
        <w:trPr>
          <w:trHeight w:val="253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809" w:type="dxa"/>
          </w:tcPr>
          <w:p w:rsidR="00A06DA9" w:rsidRDefault="00A06DA9">
            <w:pPr>
              <w:tabs>
                <w:tab w:val="left" w:pos="64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10-11</w:t>
            </w:r>
          </w:p>
        </w:tc>
        <w:tc>
          <w:tcPr>
            <w:tcW w:w="9921" w:type="dxa"/>
            <w:shd w:val="clear" w:color="FFFFFF" w:fill="FFFFFF"/>
          </w:tcPr>
          <w:p w:rsidR="00A06DA9" w:rsidRDefault="00A06DA9">
            <w:pPr>
              <w:tabs>
                <w:tab w:val="left" w:pos="64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Практическое занятие: Оказание первой помощи при различных травмах</w:t>
            </w:r>
          </w:p>
        </w:tc>
        <w:tc>
          <w:tcPr>
            <w:tcW w:w="1417" w:type="dxa"/>
            <w:vMerge w:val="restart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2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560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06DA9" w:rsidTr="00A06DA9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809" w:type="dxa"/>
          </w:tcPr>
          <w:p w:rsidR="00A06DA9" w:rsidRDefault="00A06DA9">
            <w:pPr>
              <w:tabs>
                <w:tab w:val="left" w:pos="64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12-13</w:t>
            </w:r>
          </w:p>
        </w:tc>
        <w:tc>
          <w:tcPr>
            <w:tcW w:w="9921" w:type="dxa"/>
            <w:shd w:val="clear" w:color="FFFFFF" w:fill="FFFFFF"/>
          </w:tcPr>
          <w:p w:rsidR="00A06DA9" w:rsidRDefault="00A06DA9">
            <w:pPr>
              <w:tabs>
                <w:tab w:val="left" w:pos="64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Практическое занятие: аттестация рабочих мест по условиям труда</w:t>
            </w:r>
          </w:p>
        </w:tc>
        <w:tc>
          <w:tcPr>
            <w:tcW w:w="1417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60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06DA9" w:rsidTr="00A06DA9">
        <w:trPr>
          <w:trHeight w:val="276"/>
        </w:trPr>
        <w:tc>
          <w:tcPr>
            <w:tcW w:w="1568" w:type="dxa"/>
            <w:vMerge w:val="restart"/>
            <w:shd w:val="clear" w:color="FFFFFF" w:fill="FFFFFF"/>
          </w:tcPr>
          <w:p w:rsidR="00A06DA9" w:rsidRDefault="00A06DA9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Тема 2.2.</w:t>
            </w:r>
          </w:p>
          <w:p w:rsidR="00A06DA9" w:rsidRDefault="00A06DA9" w:rsidP="003A5504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Безопасность технологических процессов</w:t>
            </w:r>
          </w:p>
        </w:tc>
        <w:tc>
          <w:tcPr>
            <w:tcW w:w="10730" w:type="dxa"/>
            <w:gridSpan w:val="2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55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417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560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A06DA9" w:rsidTr="00A06DA9">
        <w:trPr>
          <w:trHeight w:val="1373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09" w:type="dxa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9921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Безопасность технологического оборудования и инструмента. Радиационная безопасность. Обеспечение безопасности от несанкционированных действий персонала и посторонних лиц на производстве. Проверка соблюдения требований безопасности и охраны труда в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проектном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документации. Экспертиза проектной документации. Порядок обследования зданий и сооружений и его документирования.</w:t>
            </w:r>
          </w:p>
        </w:tc>
        <w:tc>
          <w:tcPr>
            <w:tcW w:w="1417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560" w:type="dxa"/>
            <w:vMerge w:val="restart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01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07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08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4.2.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5.4.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lang w:eastAsia="ru-RU"/>
              </w:rPr>
            </w:pPr>
          </w:p>
        </w:tc>
      </w:tr>
      <w:tr w:rsidR="00A06DA9" w:rsidTr="00A06DA9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30" w:type="dxa"/>
            <w:gridSpan w:val="2"/>
            <w:shd w:val="clear" w:color="auto" w:fill="FDE9D9" w:themeFill="accent6" w:themeFillTint="33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lang w:eastAsia="ru-RU"/>
              </w:rPr>
              <w:t>В том числе практических и лабораторных занятий:</w:t>
            </w:r>
          </w:p>
        </w:tc>
        <w:tc>
          <w:tcPr>
            <w:tcW w:w="1417" w:type="dxa"/>
            <w:shd w:val="clear" w:color="FFFFFF" w:fill="FDE9D9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560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06DA9" w:rsidTr="00A06DA9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809" w:type="dxa"/>
          </w:tcPr>
          <w:p w:rsidR="00A06DA9" w:rsidRDefault="00A06DA9">
            <w:pPr>
              <w:tabs>
                <w:tab w:val="left" w:pos="36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15-16</w:t>
            </w:r>
          </w:p>
        </w:tc>
        <w:tc>
          <w:tcPr>
            <w:tcW w:w="9921" w:type="dxa"/>
            <w:shd w:val="clear" w:color="FFFFFF" w:fill="FFFFFF"/>
          </w:tcPr>
          <w:p w:rsidR="00A06DA9" w:rsidRDefault="00A06DA9">
            <w:pPr>
              <w:tabs>
                <w:tab w:val="left" w:pos="36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Практическое занятие: оценка состояния техники безопасности на производственном объекте.</w:t>
            </w:r>
          </w:p>
        </w:tc>
        <w:tc>
          <w:tcPr>
            <w:tcW w:w="1417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560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06DA9" w:rsidTr="00A06DA9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809" w:type="dxa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17-18</w:t>
            </w:r>
          </w:p>
        </w:tc>
        <w:tc>
          <w:tcPr>
            <w:tcW w:w="9921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Практическое занятие: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порядок и периодичность обучения и проверки знаний по охране труда</w:t>
            </w:r>
          </w:p>
        </w:tc>
        <w:tc>
          <w:tcPr>
            <w:tcW w:w="1417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560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06DA9" w:rsidTr="00A06DA9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809" w:type="dxa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19-20</w:t>
            </w:r>
          </w:p>
        </w:tc>
        <w:tc>
          <w:tcPr>
            <w:tcW w:w="9921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Практическое занятие: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выполнение технических мероприятий при выводе промышленного оборудования и электрооборудования в ремонт</w:t>
            </w:r>
          </w:p>
        </w:tc>
        <w:tc>
          <w:tcPr>
            <w:tcW w:w="1417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560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06DA9" w:rsidTr="00A06DA9">
        <w:trPr>
          <w:trHeight w:val="271"/>
        </w:trPr>
        <w:tc>
          <w:tcPr>
            <w:tcW w:w="1568" w:type="dxa"/>
            <w:vMerge w:val="restart"/>
            <w:shd w:val="clear" w:color="FFFFFF" w:fill="FFFFFF"/>
          </w:tcPr>
          <w:p w:rsidR="00A06DA9" w:rsidRDefault="00A06DA9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Тема 3.1.</w:t>
            </w:r>
          </w:p>
          <w:p w:rsidR="00A06DA9" w:rsidRDefault="00A06DA9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Основы производственной санитарии</w:t>
            </w:r>
          </w:p>
          <w:p w:rsidR="00A06DA9" w:rsidRDefault="00A06DA9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6DA9" w:rsidRDefault="00A06DA9" w:rsidP="003A5504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730" w:type="dxa"/>
            <w:gridSpan w:val="2"/>
          </w:tcPr>
          <w:p w:rsidR="00A06DA9" w:rsidRDefault="00A06DA9" w:rsidP="000474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504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1417" w:type="dxa"/>
            <w:shd w:val="clear" w:color="FFFFFF" w:fill="FFFFFF"/>
          </w:tcPr>
          <w:p w:rsidR="00A06DA9" w:rsidRDefault="00A06DA9" w:rsidP="000474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60" w:type="dxa"/>
            <w:shd w:val="clear" w:color="FFFFFF" w:fill="FFFFFF"/>
          </w:tcPr>
          <w:p w:rsidR="00A06DA9" w:rsidRDefault="00A06DA9" w:rsidP="0004742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A06DA9" w:rsidTr="00A06DA9">
        <w:trPr>
          <w:trHeight w:val="708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09" w:type="dxa"/>
            <w:vMerge w:val="restart"/>
          </w:tcPr>
          <w:p w:rsidR="00A06DA9" w:rsidRDefault="00A06DA9" w:rsidP="00BE1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9921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Основы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производственной санитарии и гигиены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Гигиеническая оценка условий труда. Правила личной гигиены и производственной санитарии. </w:t>
            </w:r>
          </w:p>
        </w:tc>
        <w:tc>
          <w:tcPr>
            <w:tcW w:w="1417" w:type="dxa"/>
            <w:vMerge w:val="restart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560" w:type="dxa"/>
            <w:vMerge w:val="restart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01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07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08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4.2.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5.4.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06DA9" w:rsidTr="00A06DA9">
        <w:trPr>
          <w:trHeight w:val="253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809" w:type="dxa"/>
            <w:vMerge/>
          </w:tcPr>
          <w:p w:rsidR="00A06DA9" w:rsidRDefault="00A06DA9" w:rsidP="00BE18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1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Микроклимат на рабочих местах и меры его обеспечения.</w:t>
            </w:r>
          </w:p>
        </w:tc>
        <w:tc>
          <w:tcPr>
            <w:tcW w:w="1417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60" w:type="dxa"/>
            <w:vMerge/>
            <w:shd w:val="clear" w:color="FFFFFF" w:fill="FFFFFF"/>
          </w:tcPr>
          <w:p w:rsidR="00A06DA9" w:rsidRDefault="00A06DA9"/>
        </w:tc>
      </w:tr>
      <w:tr w:rsidR="00A06DA9" w:rsidTr="00A06DA9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809" w:type="dxa"/>
            <w:vMerge/>
          </w:tcPr>
          <w:p w:rsidR="00A06DA9" w:rsidRDefault="00A06DA9" w:rsidP="00BE1869">
            <w:pPr>
              <w:spacing w:after="0" w:line="240" w:lineRule="auto"/>
            </w:pPr>
          </w:p>
        </w:tc>
        <w:tc>
          <w:tcPr>
            <w:tcW w:w="9921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Освещение производственных помещений.</w:t>
            </w:r>
          </w:p>
        </w:tc>
        <w:tc>
          <w:tcPr>
            <w:tcW w:w="1417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60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06DA9" w:rsidTr="00A06DA9">
        <w:trPr>
          <w:trHeight w:val="253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809" w:type="dxa"/>
            <w:vMerge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1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Вредные вещества и меры защиты. Предельно допустимые концентрации. Требования электробезопасности.</w:t>
            </w:r>
          </w:p>
        </w:tc>
        <w:tc>
          <w:tcPr>
            <w:tcW w:w="1417" w:type="dxa"/>
            <w:vMerge/>
            <w:shd w:val="clear" w:color="FFFFFF" w:fill="FFFFFF"/>
          </w:tcPr>
          <w:p w:rsidR="00A06DA9" w:rsidRDefault="00A06DA9"/>
        </w:tc>
        <w:tc>
          <w:tcPr>
            <w:tcW w:w="1560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06DA9" w:rsidTr="00A06DA9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730" w:type="dxa"/>
            <w:gridSpan w:val="2"/>
            <w:shd w:val="clear" w:color="auto" w:fill="FDE9D9" w:themeFill="accent6" w:themeFillTint="33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lang w:eastAsia="ru-RU"/>
              </w:rPr>
              <w:t>В том числе практических и лабораторных занятий:</w:t>
            </w:r>
          </w:p>
        </w:tc>
        <w:tc>
          <w:tcPr>
            <w:tcW w:w="1417" w:type="dxa"/>
            <w:shd w:val="clear" w:color="FFFFFF" w:fill="FDE9D9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560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06DA9" w:rsidTr="00A06DA9">
        <w:trPr>
          <w:trHeight w:val="253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809" w:type="dxa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22-23</w:t>
            </w:r>
          </w:p>
        </w:tc>
        <w:tc>
          <w:tcPr>
            <w:tcW w:w="9921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Практическое занятие: расчет уровня освещения</w:t>
            </w:r>
          </w:p>
        </w:tc>
        <w:tc>
          <w:tcPr>
            <w:tcW w:w="1417" w:type="dxa"/>
            <w:vMerge w:val="restart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2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2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560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06DA9" w:rsidTr="00A06DA9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809" w:type="dxa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24-25</w:t>
            </w:r>
          </w:p>
        </w:tc>
        <w:tc>
          <w:tcPr>
            <w:tcW w:w="9921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Практическое занятие: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расчет потребного воздухообмена при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общеобменной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вентиляции.</w:t>
            </w:r>
          </w:p>
        </w:tc>
        <w:tc>
          <w:tcPr>
            <w:tcW w:w="1417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60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06DA9" w:rsidTr="00A06DA9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809" w:type="dxa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26-27</w:t>
            </w:r>
          </w:p>
        </w:tc>
        <w:tc>
          <w:tcPr>
            <w:tcW w:w="9921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Практическое занятие: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изучение электротехнических средств и правил их применения</w:t>
            </w:r>
          </w:p>
        </w:tc>
        <w:tc>
          <w:tcPr>
            <w:tcW w:w="1417" w:type="dxa"/>
            <w:vMerge/>
            <w:shd w:val="clear" w:color="FFFFFF" w:fill="FFFFFF"/>
          </w:tcPr>
          <w:p w:rsidR="00A06DA9" w:rsidRDefault="00A06DA9"/>
        </w:tc>
        <w:tc>
          <w:tcPr>
            <w:tcW w:w="1560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06DA9" w:rsidTr="00A06DA9">
        <w:trPr>
          <w:trHeight w:val="301"/>
        </w:trPr>
        <w:tc>
          <w:tcPr>
            <w:tcW w:w="1568" w:type="dxa"/>
            <w:vMerge w:val="restart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 3.2.</w:t>
            </w:r>
          </w:p>
          <w:p w:rsidR="00A06DA9" w:rsidRDefault="00A06DA9" w:rsidP="003A55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Средства индивидуальной защиты  </w:t>
            </w:r>
          </w:p>
        </w:tc>
        <w:tc>
          <w:tcPr>
            <w:tcW w:w="809" w:type="dxa"/>
            <w:vMerge w:val="restart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28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1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Классификация средств индивидуальной защиты. Спецодежда.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Спецобувь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Средства индивидуальной защиты рук и органов дыхания. </w:t>
            </w:r>
          </w:p>
        </w:tc>
        <w:tc>
          <w:tcPr>
            <w:tcW w:w="1417" w:type="dxa"/>
            <w:vMerge w:val="restart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560" w:type="dxa"/>
            <w:vMerge w:val="restart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01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07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08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4.2.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5.4.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06DA9" w:rsidTr="00A06DA9">
        <w:trPr>
          <w:trHeight w:val="253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809" w:type="dxa"/>
            <w:vMerge/>
          </w:tcPr>
          <w:p w:rsidR="00A06DA9" w:rsidRDefault="00A06DA9"/>
        </w:tc>
        <w:tc>
          <w:tcPr>
            <w:tcW w:w="9921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Средства индивидуальной защиты от поражения электрическим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током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етоды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защиты от шума. Методы защиты от ионизирующих излучений. Дозиметрический контроль.</w:t>
            </w:r>
          </w:p>
        </w:tc>
        <w:tc>
          <w:tcPr>
            <w:tcW w:w="1417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60" w:type="dxa"/>
            <w:vMerge/>
            <w:shd w:val="clear" w:color="FFFFFF" w:fill="FFFFFF"/>
          </w:tcPr>
          <w:p w:rsidR="00A06DA9" w:rsidRDefault="00A06DA9"/>
        </w:tc>
      </w:tr>
      <w:tr w:rsidR="00A06DA9" w:rsidTr="00A06DA9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809" w:type="dxa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9921" w:type="dxa"/>
            <w:shd w:val="clear" w:color="FFFFFF" w:fill="FDE9D9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lang w:eastAsia="ru-RU"/>
              </w:rPr>
              <w:t>В том числе практических и лабораторных занятий:</w:t>
            </w:r>
          </w:p>
        </w:tc>
        <w:tc>
          <w:tcPr>
            <w:tcW w:w="1417" w:type="dxa"/>
            <w:shd w:val="clear" w:color="FFFFFF" w:fill="FDE9D9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1560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06DA9" w:rsidTr="00A06DA9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809" w:type="dxa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29-30</w:t>
            </w:r>
          </w:p>
        </w:tc>
        <w:tc>
          <w:tcPr>
            <w:tcW w:w="9921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Практическое занятие: Использование средств индивидуальной и групповой защиты.</w:t>
            </w:r>
          </w:p>
        </w:tc>
        <w:tc>
          <w:tcPr>
            <w:tcW w:w="1417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560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06DA9" w:rsidTr="00A06DA9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809" w:type="dxa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31-32</w:t>
            </w:r>
          </w:p>
        </w:tc>
        <w:tc>
          <w:tcPr>
            <w:tcW w:w="9921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Практическое занятие: решение ситуационных задач</w:t>
            </w:r>
          </w:p>
        </w:tc>
        <w:tc>
          <w:tcPr>
            <w:tcW w:w="1417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560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06DA9" w:rsidTr="00A06DA9">
        <w:trPr>
          <w:trHeight w:val="287"/>
        </w:trPr>
        <w:tc>
          <w:tcPr>
            <w:tcW w:w="1568" w:type="dxa"/>
            <w:vMerge w:val="restart"/>
            <w:shd w:val="clear" w:color="FFFFFF" w:fill="FFFFFF"/>
          </w:tcPr>
          <w:p w:rsidR="00A06DA9" w:rsidRDefault="00A06DA9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3.3. </w:t>
            </w:r>
          </w:p>
          <w:p w:rsidR="00A06DA9" w:rsidRDefault="00A06DA9" w:rsidP="003A5504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Охраны труда при работе с вычислительной техникой</w:t>
            </w:r>
          </w:p>
        </w:tc>
        <w:tc>
          <w:tcPr>
            <w:tcW w:w="10730" w:type="dxa"/>
            <w:gridSpan w:val="2"/>
          </w:tcPr>
          <w:p w:rsidR="00A06DA9" w:rsidRDefault="00A06DA9">
            <w:pPr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417" w:type="dxa"/>
            <w:vMerge w:val="restart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560" w:type="dxa"/>
            <w:vMerge w:val="restart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01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07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08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4.2.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5.4.</w:t>
            </w:r>
          </w:p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06DA9" w:rsidTr="00A06DA9">
        <w:trPr>
          <w:trHeight w:val="253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809" w:type="dxa"/>
            <w:vMerge w:val="restart"/>
          </w:tcPr>
          <w:p w:rsidR="00A06DA9" w:rsidRDefault="00A06DA9">
            <w:r>
              <w:t>33</w:t>
            </w:r>
          </w:p>
        </w:tc>
        <w:tc>
          <w:tcPr>
            <w:tcW w:w="9921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Требования, предъявляемые к персональным ЭВМ. Организация рабочих мест пользователей персональных ЭВМ </w:t>
            </w:r>
          </w:p>
        </w:tc>
        <w:tc>
          <w:tcPr>
            <w:tcW w:w="1417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60" w:type="dxa"/>
            <w:vMerge/>
            <w:shd w:val="clear" w:color="FFFFFF" w:fill="FFFFFF"/>
          </w:tcPr>
          <w:p w:rsidR="00A06DA9" w:rsidRDefault="00A06DA9"/>
        </w:tc>
      </w:tr>
      <w:tr w:rsidR="00A06DA9" w:rsidTr="00A06DA9">
        <w:trPr>
          <w:trHeight w:val="253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809" w:type="dxa"/>
            <w:vMerge/>
          </w:tcPr>
          <w:p w:rsidR="00A06DA9" w:rsidRDefault="00A06DA9"/>
        </w:tc>
        <w:tc>
          <w:tcPr>
            <w:tcW w:w="9921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Влияние персональных ЭВМ и устройств визуального отображения на пользователей </w:t>
            </w:r>
          </w:p>
        </w:tc>
        <w:tc>
          <w:tcPr>
            <w:tcW w:w="1417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60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06DA9" w:rsidTr="00A06DA9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809" w:type="dxa"/>
            <w:vMerge/>
          </w:tcPr>
          <w:p w:rsidR="00A06DA9" w:rsidRDefault="00A06DA9"/>
        </w:tc>
        <w:tc>
          <w:tcPr>
            <w:tcW w:w="9921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Рекомендации по обеспечению безопасности при работе с персональным ЭВМ </w:t>
            </w:r>
            <w:proofErr w:type="gramEnd"/>
          </w:p>
        </w:tc>
        <w:tc>
          <w:tcPr>
            <w:tcW w:w="1417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60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06DA9" w:rsidTr="00A06DA9">
        <w:trPr>
          <w:trHeight w:val="20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809" w:type="dxa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9921" w:type="dxa"/>
            <w:shd w:val="clear" w:color="FFFFFF" w:fill="FDE9D9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lang w:eastAsia="ru-RU"/>
              </w:rPr>
              <w:t>В том числе практических и лабораторных занятий:</w:t>
            </w:r>
          </w:p>
        </w:tc>
        <w:tc>
          <w:tcPr>
            <w:tcW w:w="1417" w:type="dxa"/>
            <w:shd w:val="clear" w:color="FFFFFF" w:fill="FDE9D9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560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06DA9" w:rsidTr="00A06DA9">
        <w:trPr>
          <w:trHeight w:val="884"/>
        </w:trPr>
        <w:tc>
          <w:tcPr>
            <w:tcW w:w="1568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809" w:type="dxa"/>
          </w:tcPr>
          <w:p w:rsidR="00A06DA9" w:rsidRDefault="00A06DA9">
            <w:pPr>
              <w:tabs>
                <w:tab w:val="left" w:pos="3274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9921" w:type="dxa"/>
            <w:shd w:val="clear" w:color="FFFFFF" w:fill="FFFFFF"/>
          </w:tcPr>
          <w:p w:rsidR="00A06DA9" w:rsidRDefault="00A06DA9">
            <w:pPr>
              <w:tabs>
                <w:tab w:val="left" w:pos="3274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Практическое занятие: Составить комплексы профилактических упражнений для операторов персональных ЭВМ</w:t>
            </w:r>
          </w:p>
        </w:tc>
        <w:tc>
          <w:tcPr>
            <w:tcW w:w="1417" w:type="dxa"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560" w:type="dxa"/>
            <w:vMerge/>
            <w:shd w:val="clear" w:color="FFFFFF" w:fill="FFFFFF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06DA9" w:rsidTr="00A06DA9">
        <w:trPr>
          <w:trHeight w:val="126"/>
        </w:trPr>
        <w:tc>
          <w:tcPr>
            <w:tcW w:w="12298" w:type="dxa"/>
            <w:gridSpan w:val="3"/>
            <w:shd w:val="clear" w:color="FFFFFF" w:fill="EAF1DD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51. Промежуточная аттестация в форме Зачета</w:t>
            </w:r>
          </w:p>
        </w:tc>
        <w:tc>
          <w:tcPr>
            <w:tcW w:w="1417" w:type="dxa"/>
            <w:shd w:val="clear" w:color="FFFFFF" w:fill="EAF1DD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60" w:type="dxa"/>
            <w:shd w:val="clear" w:color="FFFFFF" w:fill="EAF1DD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A06DA9" w:rsidTr="00A06DA9">
        <w:trPr>
          <w:trHeight w:val="262"/>
        </w:trPr>
        <w:tc>
          <w:tcPr>
            <w:tcW w:w="12298" w:type="dxa"/>
            <w:gridSpan w:val="3"/>
            <w:shd w:val="clear" w:color="FFFFFF" w:fill="D6E3BC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Всего:</w:t>
            </w:r>
          </w:p>
        </w:tc>
        <w:tc>
          <w:tcPr>
            <w:tcW w:w="1417" w:type="dxa"/>
            <w:shd w:val="clear" w:color="FFFFFF" w:fill="D6E3BC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34</w:t>
            </w:r>
          </w:p>
        </w:tc>
        <w:tc>
          <w:tcPr>
            <w:tcW w:w="1560" w:type="dxa"/>
            <w:shd w:val="clear" w:color="FFFFFF" w:fill="D6E3BC"/>
          </w:tcPr>
          <w:p w:rsidR="00A06DA9" w:rsidRDefault="00A06D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</w:tbl>
    <w:p w:rsidR="00822DA1" w:rsidRDefault="00822DA1">
      <w:pPr>
        <w:rPr>
          <w:rFonts w:ascii="Times New Roman" w:eastAsia="Times New Roman" w:hAnsi="Times New Roman" w:cs="Times New Roman"/>
          <w:i/>
          <w:lang w:eastAsia="ru-RU"/>
        </w:rPr>
      </w:pPr>
    </w:p>
    <w:p w:rsidR="00822DA1" w:rsidRDefault="00822DA1">
      <w:pPr>
        <w:ind w:firstLine="709"/>
        <w:rPr>
          <w:rFonts w:ascii="Times New Roman" w:eastAsia="Times New Roman" w:hAnsi="Times New Roman" w:cs="Times New Roman"/>
          <w:i/>
          <w:lang w:eastAsia="ru-RU"/>
        </w:rPr>
        <w:sectPr w:rsidR="00822DA1">
          <w:pgSz w:w="16840" w:h="11907" w:orient="landscape"/>
          <w:pgMar w:top="851" w:right="1134" w:bottom="851" w:left="992" w:header="709" w:footer="709" w:gutter="0"/>
          <w:cols w:space="720"/>
          <w:docGrid w:linePitch="360"/>
        </w:sectPr>
      </w:pPr>
    </w:p>
    <w:p w:rsidR="00822DA1" w:rsidRDefault="00C260C9">
      <w:pPr>
        <w:ind w:left="1353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3. УСЛОВИЯ РЕАЛИЗАЦИИ  ДИСЦИПЛИНЫ</w:t>
      </w:r>
    </w:p>
    <w:p w:rsidR="00822DA1" w:rsidRDefault="00C260C9">
      <w:pPr>
        <w:ind w:left="135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Материально-техническое обеспечение</w:t>
      </w:r>
    </w:p>
    <w:p w:rsidR="00822DA1" w:rsidRDefault="00C260C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учебной дисциплины должны быть предусмотрены следующие специальные помещения:</w:t>
      </w:r>
    </w:p>
    <w:p w:rsidR="00822DA1" w:rsidRDefault="00C260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Кабинет «Охрана труда», оснащенный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ОПОП-П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оборудованием и техническими средствами обучения: посадочные места по количеству обучающихся; доска классная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трехсекционная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 рабочее место преподавателя, оборудованное ПК с программным обеспечением;  LCD телевизор; ком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плект учебно-методической документации (учебники и учебные пособия, инструкции к практическим работам); наглядные пособия (наборы плакатов и электронные издания.</w:t>
      </w:r>
      <w:proofErr w:type="gramEnd"/>
    </w:p>
    <w:p w:rsidR="00822DA1" w:rsidRDefault="00822DA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2DA1" w:rsidRDefault="00C260C9">
      <w:pPr>
        <w:pStyle w:val="110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822DA1" w:rsidRDefault="00C260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:rsidR="00822DA1" w:rsidRDefault="00C260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Булгаков, А. Б. Охрана труда: несчастные случаи на производстве и профессиональные заболевания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учебное пособие для СПО / А. Б. Булгаков. — Саратов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Профобразование, 2021. — 116 c. — ISBN 978-5-4488-1136-4.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электронный // Электронный ресурс циф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ровой образовательной среды СПО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PROFобразование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 [сайт]. — URL: https://profspo.ru/books/105149</w:t>
      </w:r>
    </w:p>
    <w:p w:rsidR="00822DA1" w:rsidRDefault="00C260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Горькова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Н. В. Охрана труда / Н. 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Горькова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А. Г. Фетисов, Е. 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Мессинева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— 3-е изд., стер. — 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Лань, 2023. — 220 с. — ISBN 978-5-507-4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6500-2.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электронный // Лань : электронно-библиотечная система. — URL: https://e.lanbook.com/book/310208</w:t>
      </w:r>
    </w:p>
    <w:p w:rsidR="00822DA1" w:rsidRDefault="00C260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Пачурин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В. Профилактика и практика расследования несчастных случаев на производстве / Г. 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Пачурин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Н. И.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Щенников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Т. И. Курагина, 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Филиппов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 ред.: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Пачурин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В.. — 2-е изд., стер. — 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Лань, 2023. — 380 с. — ISBN 978-5-507-47010-5.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электронный // Лань : электронно-библиотечная система. — URL: https://e.lanbook.com/book/322562</w:t>
      </w:r>
    </w:p>
    <w:p w:rsidR="00822DA1" w:rsidRDefault="00C260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Попов, Ю. П., Охрана 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учебное пособие / Ю. П. Попов, В. В. Колтунов. —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КноРус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2023. — 225 с. — ISBN 978-5-406-11198-7. — URL: https://book.ru/book/947850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электронный.</w:t>
      </w:r>
    </w:p>
    <w:p w:rsidR="00822DA1" w:rsidRDefault="00C260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Родионова, О. М. Охрана труда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учебник для среднего профессионального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 О. М. Родионова, Е. В. Аникина, Б. И.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Лавер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Д. А. Семенов. — 3-е изд.,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 доп. — Москва :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2024. — 139 с. — (Профессиональное образование). — ISBN 978-5-534-17183-9.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айт]. — URL: https://urait.ru/bcode/537806</w:t>
      </w:r>
    </w:p>
    <w:p w:rsidR="00822DA1" w:rsidRDefault="00C260C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Широков, Ю. А. Охрана труда / Ю. А. Широков. — 4-е изд., стер. — 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Лань, 2023. — 376 с. — ISBN 978-5-507-47090-7.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электронный // Лань : электронно-библиотечная система. — URL: https://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e.lanbook.com/book/326168.</w:t>
      </w:r>
    </w:p>
    <w:p w:rsidR="00822DA1" w:rsidRDefault="00822DA1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22DA1" w:rsidRDefault="00822DA1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2DA1" w:rsidRDefault="00C260C9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4. КОНТРОЛЬ И ОЦЕНКА РЕЗУЛЬТАТОВ ОСВОЕНИЯ  </w:t>
      </w:r>
    </w:p>
    <w:p w:rsidR="00822DA1" w:rsidRDefault="00C260C9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</w:t>
      </w:r>
    </w:p>
    <w:p w:rsidR="00822DA1" w:rsidRDefault="00822DA1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50"/>
        <w:gridCol w:w="2885"/>
        <w:gridCol w:w="3336"/>
      </w:tblGrid>
      <w:tr w:rsidR="00822DA1">
        <w:tc>
          <w:tcPr>
            <w:tcW w:w="1750" w:type="pct"/>
          </w:tcPr>
          <w:p w:rsidR="00822DA1" w:rsidRDefault="00C26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507" w:type="pct"/>
          </w:tcPr>
          <w:p w:rsidR="00822DA1" w:rsidRDefault="00C260C9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Показатели освоенности компетенций</w:t>
            </w:r>
          </w:p>
        </w:tc>
        <w:tc>
          <w:tcPr>
            <w:tcW w:w="1743" w:type="pct"/>
          </w:tcPr>
          <w:p w:rsidR="00822DA1" w:rsidRDefault="00C260C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822DA1">
        <w:tc>
          <w:tcPr>
            <w:tcW w:w="1750" w:type="pct"/>
          </w:tcPr>
          <w:p w:rsidR="00822DA1" w:rsidRDefault="00C260C9">
            <w:r>
              <w:t>Знает: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алгоритмы выполнения работ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смежных областях; 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методы работы в профессиональной и смежных сферах;</w:t>
            </w:r>
            <w:proofErr w:type="gramEnd"/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структуру плана для решения задач;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порядок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822DA1" w:rsidRDefault="00C260C9">
            <w:pPr>
              <w:rPr>
                <w:rFonts w:ascii="Times New Roman" w:eastAsia="Times New Roman" w:hAnsi="Times New Roman" w:cs="Times New Roman"/>
                <w:b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</w:t>
            </w:r>
            <w:r>
              <w:rPr>
                <w:rFonts w:ascii="Times New Roman" w:hAnsi="Times New Roman"/>
                <w:bCs/>
                <w:iCs/>
              </w:rPr>
              <w:t xml:space="preserve"> обеспечения ресурсосбережения; принципы бережливого производства; основные направления изменения климатических условий региона.</w:t>
            </w:r>
          </w:p>
          <w:p w:rsidR="00822DA1" w:rsidRDefault="00C260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вия профессиональной деятельности и зоны риска физического здоровья для 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специальности; средства профилактики перенапряжения</w:t>
            </w:r>
          </w:p>
          <w:p w:rsidR="00822DA1" w:rsidRDefault="00C260C9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нормы охраны труда и бережливого производства, в том числе с использованием SCADA систем;</w:t>
            </w:r>
          </w:p>
          <w:p w:rsidR="00822DA1" w:rsidRDefault="00C260C9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правила и нормы, обеспечивающие защиту жиз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ни и сохранение здоровья человека, управление безопасностью жизнедеятельности на предприятии, эффективные мероприятия по охране окружающей среды, применяемые в машиностроении</w:t>
            </w:r>
          </w:p>
        </w:tc>
        <w:tc>
          <w:tcPr>
            <w:tcW w:w="1507" w:type="pct"/>
          </w:tcPr>
          <w:p w:rsidR="00822DA1" w:rsidRDefault="00822D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2DA1" w:rsidRDefault="00822D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-показывает знания актуального профессионального и социального контекста, в кот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ором приходится работать и жить; 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-показывает знания основных источников информации и ресурсы для решения задач и проблем в профессиональном и/или социальном контексте.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-показывает знания алгоритмов выполнения работ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смежных областях; 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-демонстрирует знания методов работы в профессиональной и смежных сферах;</w:t>
            </w:r>
            <w:proofErr w:type="gramEnd"/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-демонстрирует знания  структуры плана для решения задач;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-демонстрирует знания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порядка оценки результатов решения задач профессиональной деятельности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822DA1" w:rsidRDefault="00C260C9">
            <w:pPr>
              <w:rPr>
                <w:rFonts w:ascii="Times New Roman" w:eastAsia="Times New Roman" w:hAnsi="Times New Roman" w:cs="Times New Roman"/>
                <w:b/>
                <w:i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-демонстрирует знания </w:t>
            </w:r>
            <w:r>
              <w:rPr>
                <w:rFonts w:ascii="Times New Roman" w:hAnsi="Times New Roman"/>
                <w:bCs/>
                <w:iCs/>
              </w:rPr>
              <w:t xml:space="preserve"> правил </w:t>
            </w:r>
            <w:r>
              <w:rPr>
                <w:rFonts w:ascii="Times New Roman" w:hAnsi="Times New Roman"/>
                <w:bCs/>
                <w:iCs/>
              </w:rPr>
              <w:t xml:space="preserve">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-д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емонстрирует знания </w:t>
            </w:r>
            <w:r>
              <w:rPr>
                <w:rFonts w:ascii="Times New Roman" w:hAnsi="Times New Roman"/>
                <w:bCs/>
                <w:iCs/>
              </w:rPr>
              <w:t xml:space="preserve"> принципов бережливого производства; основных направлений изм</w:t>
            </w:r>
            <w:r>
              <w:rPr>
                <w:rFonts w:ascii="Times New Roman" w:hAnsi="Times New Roman"/>
                <w:bCs/>
                <w:iCs/>
              </w:rPr>
              <w:t xml:space="preserve">енения климатических условий </w:t>
            </w:r>
            <w:r>
              <w:rPr>
                <w:rFonts w:ascii="Times New Roman" w:hAnsi="Times New Roman"/>
                <w:bCs/>
                <w:iCs/>
              </w:rPr>
              <w:lastRenderedPageBreak/>
              <w:t>региона.</w:t>
            </w:r>
          </w:p>
          <w:p w:rsidR="00822DA1" w:rsidRDefault="00C260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-демонстрирует знания 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роли физической культуры в общекультурном, профессиональном и социальном развитии человека; </w:t>
            </w:r>
          </w:p>
          <w:p w:rsidR="00822DA1" w:rsidRDefault="00C260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-демонстрирует знания 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основ здорового образа жизни; условий профессиональной деятельности и зоны риска 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физического здоровья для специальности; средства профилактики перенапряжения</w:t>
            </w:r>
          </w:p>
          <w:p w:rsidR="00822DA1" w:rsidRDefault="00C260C9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-демонстрирует знания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норм охраны труда и бережливого производства, в том числе с использованием SCADA систем;</w:t>
            </w:r>
          </w:p>
          <w:p w:rsidR="00822DA1" w:rsidRDefault="00C260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-демонстрирует знания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правил и норм, обеспечивающие защиту жизни и сохранение здоровья человека, управление безопасностью жизнедеятельности на предприятии, эффективные мероприятия по охране окружающей среды, применяемые в машиностроении</w:t>
            </w:r>
          </w:p>
        </w:tc>
        <w:tc>
          <w:tcPr>
            <w:tcW w:w="1743" w:type="pct"/>
          </w:tcPr>
          <w:p w:rsidR="00822DA1" w:rsidRDefault="00C260C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Текущий контроль</w:t>
            </w:r>
            <w:r>
              <w:rPr>
                <w:rFonts w:ascii="Times New Roman" w:hAnsi="Times New Roman" w:cs="Times New Roman"/>
                <w:i/>
              </w:rPr>
              <w:t>:</w:t>
            </w:r>
          </w:p>
          <w:p w:rsidR="00822DA1" w:rsidRDefault="00C260C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- устный опрос  </w:t>
            </w:r>
          </w:p>
          <w:p w:rsidR="00822DA1" w:rsidRDefault="00C260C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- вып</w:t>
            </w:r>
            <w:r>
              <w:rPr>
                <w:rFonts w:ascii="Times New Roman" w:hAnsi="Times New Roman" w:cs="Times New Roman"/>
                <w:i/>
              </w:rPr>
              <w:t xml:space="preserve">олнение самостоятельной работы </w:t>
            </w:r>
          </w:p>
          <w:p w:rsidR="00822DA1" w:rsidRDefault="00C260C9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Итоговый контроль: </w:t>
            </w:r>
          </w:p>
          <w:p w:rsidR="00822DA1" w:rsidRDefault="00C260C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- промежуточная аттестация в форме зачета</w:t>
            </w:r>
          </w:p>
          <w:p w:rsidR="00822DA1" w:rsidRDefault="00822DA1"/>
        </w:tc>
      </w:tr>
      <w:tr w:rsidR="00822DA1">
        <w:trPr>
          <w:trHeight w:val="896"/>
        </w:trPr>
        <w:tc>
          <w:tcPr>
            <w:tcW w:w="1750" w:type="pct"/>
          </w:tcPr>
          <w:p w:rsidR="00822DA1" w:rsidRDefault="00C260C9">
            <w:r>
              <w:lastRenderedPageBreak/>
              <w:t>Умеет: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анализировать задачу и/или проблему и выделять её составные части; 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составить план действия; 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определить необходимые ресурсы;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сферах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; реал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изовать составленный план; 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822DA1" w:rsidRDefault="00C260C9">
            <w:r>
              <w:rPr>
                <w:rFonts w:ascii="Times New Roman" w:hAnsi="Times New Roman"/>
                <w:bCs/>
                <w:iCs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</w:t>
            </w:r>
            <w:r>
              <w:rPr>
                <w:rFonts w:ascii="Times New Roman" w:hAnsi="Times New Roman"/>
                <w:bCs/>
                <w:iCs/>
              </w:rPr>
              <w:t>сти</w:t>
            </w:r>
            <w:r>
              <w:rPr>
                <w:rFonts w:ascii="Times New Roman" w:hAnsi="Times New Roman"/>
                <w:bCs/>
                <w:i/>
                <w:iCs/>
              </w:rPr>
              <w:t>,</w:t>
            </w:r>
            <w:r>
              <w:t xml:space="preserve"> </w:t>
            </w:r>
            <w:r>
              <w:rPr>
                <w:rFonts w:ascii="Times New Roman" w:hAnsi="Times New Roman"/>
                <w:bCs/>
              </w:rPr>
              <w:t>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</w:p>
          <w:p w:rsidR="00822DA1" w:rsidRDefault="00C260C9">
            <w:pPr>
              <w:rPr>
                <w:rFonts w:ascii="Times New Roman" w:eastAsia="Times New Roman" w:hAnsi="Times New Roman" w:cs="Times New Roman"/>
                <w:b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использовать физкультурно-оздоровительную дея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специальности.</w:t>
            </w:r>
          </w:p>
          <w:p w:rsidR="00822DA1" w:rsidRDefault="00C260C9"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беспечивать безопасность работ по наладке,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подналадке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техническому обслуживанию металлорежущего и аддитивного оборудования;</w:t>
            </w:r>
          </w:p>
          <w:p w:rsidR="00822DA1" w:rsidRDefault="00C260C9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организовывать рабочие места в соответствии с требованиями охраны труда и бережливого производства в соответствии с производстве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нными задачами, разрабатывать предложения на основании анализа организации передовых производств по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оптимизации деятельности структурного подразделения</w:t>
            </w:r>
          </w:p>
        </w:tc>
        <w:tc>
          <w:tcPr>
            <w:tcW w:w="1507" w:type="pct"/>
          </w:tcPr>
          <w:p w:rsidR="00822DA1" w:rsidRDefault="00822D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22DA1" w:rsidRDefault="00822D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распознает задачу и/или проблему в профессиональном и/или социальном контексте; 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анализирует задачу и/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или проблему и выделяет её составные части; 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определяет этапы решения задачи; выявляет и эффективно ищет информацию, необходимую для решения задачи и/или проблемы;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составляет план действия; 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определяет необходимые ресурсы;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владеет актуальными методами работы в профессиональной и смежных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сферах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реализует составленный план; </w:t>
            </w:r>
          </w:p>
          <w:p w:rsidR="00822DA1" w:rsidRDefault="00C260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822DA1" w:rsidRDefault="00C260C9">
            <w:r>
              <w:rPr>
                <w:rFonts w:ascii="Times New Roman" w:hAnsi="Times New Roman"/>
                <w:bCs/>
                <w:iCs/>
              </w:rPr>
              <w:t>соблюдает нормы экологической безопасности; определяет направл</w:t>
            </w:r>
            <w:r>
              <w:rPr>
                <w:rFonts w:ascii="Times New Roman" w:hAnsi="Times New Roman"/>
                <w:bCs/>
                <w:iCs/>
              </w:rPr>
              <w:t>ения ресурсосбережения в рамках профессиональной деятельности по специальности</w:t>
            </w:r>
            <w:r>
              <w:rPr>
                <w:rFonts w:ascii="Times New Roman" w:hAnsi="Times New Roman"/>
                <w:bCs/>
                <w:i/>
                <w:iCs/>
              </w:rPr>
              <w:t>,</w:t>
            </w:r>
            <w:r>
              <w:t xml:space="preserve"> </w:t>
            </w:r>
            <w:r>
              <w:rPr>
                <w:rFonts w:ascii="Times New Roman" w:hAnsi="Times New Roman"/>
                <w:bCs/>
              </w:rPr>
              <w:t>осуществляет работу с соблюдением принципов бережливого производства; организует профессиональную деятельность с учетом знаний об изменении климатических условий региона.</w:t>
            </w:r>
          </w:p>
          <w:p w:rsidR="00822DA1" w:rsidRDefault="00C260C9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испол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ьзует физкультурно-оздоровительную деятельность для укрепления здоровья, достижения жизненных и профессиональных целей; применяет рациональные приемы двигательных функций в профессиональной деятельности; </w:t>
            </w:r>
          </w:p>
          <w:p w:rsidR="00822DA1" w:rsidRDefault="00C260C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пользуется средствами профилактики перенапряжения характерными для данной специальности.</w:t>
            </w:r>
          </w:p>
          <w:p w:rsidR="00822DA1" w:rsidRDefault="00C260C9"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беспечивает безопасность работ по наладке,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подналадке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техническому обслуживанию металлорежущего и аддитивного оборудования;</w:t>
            </w:r>
          </w:p>
          <w:p w:rsidR="00822DA1" w:rsidRDefault="00C260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организует рабочие места в соответствии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 требованиями охраны труда и бережливого производства в соответствии с производственными задачами, разрабатывает предложения на основании анализа организации передовых производств по оптимизации деятельности структурного подразделения</w:t>
            </w:r>
          </w:p>
        </w:tc>
        <w:tc>
          <w:tcPr>
            <w:tcW w:w="1743" w:type="pct"/>
          </w:tcPr>
          <w:p w:rsidR="00822DA1" w:rsidRDefault="00C260C9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 xml:space="preserve">Текущий контроль: </w:t>
            </w:r>
          </w:p>
          <w:p w:rsidR="00822DA1" w:rsidRDefault="00C260C9">
            <w:pPr>
              <w:contextualSpacing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-</w:t>
            </w:r>
            <w:r>
              <w:rPr>
                <w:rFonts w:ascii="Times New Roman" w:hAnsi="Times New Roman" w:cs="Times New Roman"/>
                <w:i/>
              </w:rPr>
              <w:t xml:space="preserve"> экспертное наблюдение выполнения практических работ </w:t>
            </w:r>
          </w:p>
          <w:p w:rsidR="00822DA1" w:rsidRDefault="00C260C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- выполнение самостоятельной работы</w:t>
            </w:r>
          </w:p>
          <w:p w:rsidR="00822DA1" w:rsidRDefault="00C260C9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Итоговый контроль: </w:t>
            </w:r>
          </w:p>
          <w:p w:rsidR="00822DA1" w:rsidRDefault="00C260C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- промежуточная аттестация в форме зачета</w:t>
            </w:r>
          </w:p>
          <w:p w:rsidR="00822DA1" w:rsidRDefault="00822D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</w:tbl>
    <w:p w:rsidR="00822DA1" w:rsidRDefault="00822DA1">
      <w:pPr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:rsidR="00822DA1" w:rsidRDefault="00822DA1"/>
    <w:sectPr w:rsidR="00822DA1">
      <w:footerReference w:type="even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0C9" w:rsidRDefault="00C260C9">
      <w:pPr>
        <w:spacing w:after="0" w:line="240" w:lineRule="auto"/>
      </w:pPr>
      <w:r>
        <w:separator/>
      </w:r>
    </w:p>
  </w:endnote>
  <w:endnote w:type="continuationSeparator" w:id="0">
    <w:p w:rsidR="00C260C9" w:rsidRDefault="00C26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DA1" w:rsidRDefault="00C260C9">
    <w:pPr>
      <w:pStyle w:val="afb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822DA1" w:rsidRDefault="00822DA1">
    <w:pPr>
      <w:pStyle w:val="af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DA1" w:rsidRDefault="00C260C9">
    <w:pPr>
      <w:pStyle w:val="afb"/>
      <w:jc w:val="right"/>
    </w:pPr>
    <w:r>
      <w:fldChar w:fldCharType="begin"/>
    </w:r>
    <w:r>
      <w:instrText>PAGE   \* MERGEFORMAT</w:instrText>
    </w:r>
    <w:r>
      <w:fldChar w:fldCharType="separate"/>
    </w:r>
    <w:r w:rsidR="00A06DA9">
      <w:rPr>
        <w:noProof/>
      </w:rP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0C9" w:rsidRDefault="00C260C9">
      <w:pPr>
        <w:spacing w:after="0" w:line="240" w:lineRule="auto"/>
      </w:pPr>
      <w:r>
        <w:separator/>
      </w:r>
    </w:p>
  </w:footnote>
  <w:footnote w:type="continuationSeparator" w:id="0">
    <w:p w:rsidR="00C260C9" w:rsidRDefault="00C26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E5E25"/>
    <w:multiLevelType w:val="hybridMultilevel"/>
    <w:tmpl w:val="1B76CBF8"/>
    <w:lvl w:ilvl="0" w:tplc="99F262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82CD23C">
      <w:start w:val="1"/>
      <w:numFmt w:val="lowerLetter"/>
      <w:lvlText w:val="%2."/>
      <w:lvlJc w:val="left"/>
      <w:pPr>
        <w:ind w:left="1440" w:hanging="360"/>
      </w:pPr>
    </w:lvl>
    <w:lvl w:ilvl="2" w:tplc="E7900B6C">
      <w:start w:val="1"/>
      <w:numFmt w:val="lowerRoman"/>
      <w:lvlText w:val="%3."/>
      <w:lvlJc w:val="right"/>
      <w:pPr>
        <w:ind w:left="2160" w:hanging="180"/>
      </w:pPr>
    </w:lvl>
    <w:lvl w:ilvl="3" w:tplc="74F07832">
      <w:start w:val="1"/>
      <w:numFmt w:val="decimal"/>
      <w:lvlText w:val="%4."/>
      <w:lvlJc w:val="left"/>
      <w:pPr>
        <w:ind w:left="2880" w:hanging="360"/>
      </w:pPr>
    </w:lvl>
    <w:lvl w:ilvl="4" w:tplc="ABF8C290">
      <w:start w:val="1"/>
      <w:numFmt w:val="lowerLetter"/>
      <w:lvlText w:val="%5."/>
      <w:lvlJc w:val="left"/>
      <w:pPr>
        <w:ind w:left="3600" w:hanging="360"/>
      </w:pPr>
    </w:lvl>
    <w:lvl w:ilvl="5" w:tplc="C35AE012">
      <w:start w:val="1"/>
      <w:numFmt w:val="lowerRoman"/>
      <w:lvlText w:val="%6."/>
      <w:lvlJc w:val="right"/>
      <w:pPr>
        <w:ind w:left="4320" w:hanging="180"/>
      </w:pPr>
    </w:lvl>
    <w:lvl w:ilvl="6" w:tplc="B7E2F464">
      <w:start w:val="1"/>
      <w:numFmt w:val="decimal"/>
      <w:lvlText w:val="%7."/>
      <w:lvlJc w:val="left"/>
      <w:pPr>
        <w:ind w:left="5040" w:hanging="360"/>
      </w:pPr>
    </w:lvl>
    <w:lvl w:ilvl="7" w:tplc="41060F7A">
      <w:start w:val="1"/>
      <w:numFmt w:val="lowerLetter"/>
      <w:lvlText w:val="%8."/>
      <w:lvlJc w:val="left"/>
      <w:pPr>
        <w:ind w:left="5760" w:hanging="360"/>
      </w:pPr>
    </w:lvl>
    <w:lvl w:ilvl="8" w:tplc="30466056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70399"/>
    <w:multiLevelType w:val="hybridMultilevel"/>
    <w:tmpl w:val="45F8C6F0"/>
    <w:lvl w:ilvl="0" w:tplc="87124B10">
      <w:start w:val="1"/>
      <w:numFmt w:val="decimal"/>
      <w:lvlText w:val="%1."/>
      <w:lvlJc w:val="left"/>
      <w:pPr>
        <w:ind w:left="720" w:hanging="360"/>
      </w:pPr>
    </w:lvl>
    <w:lvl w:ilvl="1" w:tplc="36305F72">
      <w:start w:val="1"/>
      <w:numFmt w:val="lowerLetter"/>
      <w:lvlText w:val="%2."/>
      <w:lvlJc w:val="left"/>
      <w:pPr>
        <w:ind w:left="1440" w:hanging="360"/>
      </w:pPr>
    </w:lvl>
    <w:lvl w:ilvl="2" w:tplc="147C382C">
      <w:start w:val="1"/>
      <w:numFmt w:val="lowerRoman"/>
      <w:lvlText w:val="%3."/>
      <w:lvlJc w:val="right"/>
      <w:pPr>
        <w:ind w:left="2160" w:hanging="180"/>
      </w:pPr>
    </w:lvl>
    <w:lvl w:ilvl="3" w:tplc="505AE620">
      <w:start w:val="1"/>
      <w:numFmt w:val="decimal"/>
      <w:lvlText w:val="%4."/>
      <w:lvlJc w:val="left"/>
      <w:pPr>
        <w:ind w:left="2880" w:hanging="360"/>
      </w:pPr>
    </w:lvl>
    <w:lvl w:ilvl="4" w:tplc="1A766D4C">
      <w:start w:val="1"/>
      <w:numFmt w:val="lowerLetter"/>
      <w:lvlText w:val="%5."/>
      <w:lvlJc w:val="left"/>
      <w:pPr>
        <w:ind w:left="3600" w:hanging="360"/>
      </w:pPr>
    </w:lvl>
    <w:lvl w:ilvl="5" w:tplc="936C1C52">
      <w:start w:val="1"/>
      <w:numFmt w:val="lowerRoman"/>
      <w:lvlText w:val="%6."/>
      <w:lvlJc w:val="right"/>
      <w:pPr>
        <w:ind w:left="4320" w:hanging="180"/>
      </w:pPr>
    </w:lvl>
    <w:lvl w:ilvl="6" w:tplc="EC843A16">
      <w:start w:val="1"/>
      <w:numFmt w:val="decimal"/>
      <w:lvlText w:val="%7."/>
      <w:lvlJc w:val="left"/>
      <w:pPr>
        <w:ind w:left="5040" w:hanging="360"/>
      </w:pPr>
    </w:lvl>
    <w:lvl w:ilvl="7" w:tplc="EE30285A">
      <w:start w:val="1"/>
      <w:numFmt w:val="lowerLetter"/>
      <w:lvlText w:val="%8."/>
      <w:lvlJc w:val="left"/>
      <w:pPr>
        <w:ind w:left="5760" w:hanging="360"/>
      </w:pPr>
    </w:lvl>
    <w:lvl w:ilvl="8" w:tplc="4E1E64F4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49724B"/>
    <w:multiLevelType w:val="multilevel"/>
    <w:tmpl w:val="463CFA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>
    <w:nsid w:val="76486EFF"/>
    <w:multiLevelType w:val="hybridMultilevel"/>
    <w:tmpl w:val="F698C576"/>
    <w:lvl w:ilvl="0" w:tplc="DF789D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AA5BFE">
      <w:start w:val="1"/>
      <w:numFmt w:val="lowerLetter"/>
      <w:lvlText w:val="%2."/>
      <w:lvlJc w:val="left"/>
      <w:pPr>
        <w:ind w:left="1440" w:hanging="360"/>
      </w:pPr>
    </w:lvl>
    <w:lvl w:ilvl="2" w:tplc="7D6C3108">
      <w:start w:val="1"/>
      <w:numFmt w:val="lowerRoman"/>
      <w:lvlText w:val="%3."/>
      <w:lvlJc w:val="right"/>
      <w:pPr>
        <w:ind w:left="2160" w:hanging="180"/>
      </w:pPr>
    </w:lvl>
    <w:lvl w:ilvl="3" w:tplc="91585AC0">
      <w:start w:val="1"/>
      <w:numFmt w:val="decimal"/>
      <w:lvlText w:val="%4."/>
      <w:lvlJc w:val="left"/>
      <w:pPr>
        <w:ind w:left="2880" w:hanging="360"/>
      </w:pPr>
    </w:lvl>
    <w:lvl w:ilvl="4" w:tplc="CBB21966">
      <w:start w:val="1"/>
      <w:numFmt w:val="lowerLetter"/>
      <w:lvlText w:val="%5."/>
      <w:lvlJc w:val="left"/>
      <w:pPr>
        <w:ind w:left="3600" w:hanging="360"/>
      </w:pPr>
    </w:lvl>
    <w:lvl w:ilvl="5" w:tplc="B080AF6C">
      <w:start w:val="1"/>
      <w:numFmt w:val="lowerRoman"/>
      <w:lvlText w:val="%6."/>
      <w:lvlJc w:val="right"/>
      <w:pPr>
        <w:ind w:left="4320" w:hanging="180"/>
      </w:pPr>
    </w:lvl>
    <w:lvl w:ilvl="6" w:tplc="513AA428">
      <w:start w:val="1"/>
      <w:numFmt w:val="decimal"/>
      <w:lvlText w:val="%7."/>
      <w:lvlJc w:val="left"/>
      <w:pPr>
        <w:ind w:left="5040" w:hanging="360"/>
      </w:pPr>
    </w:lvl>
    <w:lvl w:ilvl="7" w:tplc="FD78924E">
      <w:start w:val="1"/>
      <w:numFmt w:val="lowerLetter"/>
      <w:lvlText w:val="%8."/>
      <w:lvlJc w:val="left"/>
      <w:pPr>
        <w:ind w:left="5760" w:hanging="360"/>
      </w:pPr>
    </w:lvl>
    <w:lvl w:ilvl="8" w:tplc="3E5EF86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DA1"/>
    <w:rsid w:val="003A5504"/>
    <w:rsid w:val="00822DA1"/>
    <w:rsid w:val="00A06DA9"/>
    <w:rsid w:val="00C2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footnote text"/>
    <w:basedOn w:val="a"/>
    <w:link w:val="af8"/>
    <w:uiPriority w:val="99"/>
    <w:unhideWhenUsed/>
    <w:qFormat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qFormat/>
    <w:rPr>
      <w:sz w:val="20"/>
      <w:szCs w:val="20"/>
    </w:rPr>
  </w:style>
  <w:style w:type="character" w:styleId="af9">
    <w:name w:val="footnote reference"/>
    <w:uiPriority w:val="99"/>
    <w:qFormat/>
    <w:rPr>
      <w:rFonts w:cs="Times New Roman"/>
      <w:vertAlign w:val="superscript"/>
    </w:rPr>
  </w:style>
  <w:style w:type="character" w:styleId="afa">
    <w:name w:val="Emphasis"/>
    <w:qFormat/>
    <w:rPr>
      <w:rFonts w:cs="Times New Roman"/>
      <w:i/>
    </w:rPr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</w:style>
  <w:style w:type="character" w:styleId="afd">
    <w:name w:val="page number"/>
    <w:basedOn w:val="a0"/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footnote text"/>
    <w:basedOn w:val="a"/>
    <w:link w:val="af8"/>
    <w:uiPriority w:val="99"/>
    <w:unhideWhenUsed/>
    <w:qFormat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qFormat/>
    <w:rPr>
      <w:sz w:val="20"/>
      <w:szCs w:val="20"/>
    </w:rPr>
  </w:style>
  <w:style w:type="character" w:styleId="af9">
    <w:name w:val="footnote reference"/>
    <w:uiPriority w:val="99"/>
    <w:qFormat/>
    <w:rPr>
      <w:rFonts w:cs="Times New Roman"/>
      <w:vertAlign w:val="superscript"/>
    </w:rPr>
  </w:style>
  <w:style w:type="character" w:styleId="afa">
    <w:name w:val="Emphasis"/>
    <w:qFormat/>
    <w:rPr>
      <w:rFonts w:cs="Times New Roman"/>
      <w:i/>
    </w:rPr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</w:style>
  <w:style w:type="character" w:styleId="afd">
    <w:name w:val="page number"/>
    <w:basedOn w:val="a0"/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4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2792</Words>
  <Characters>15917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2024-04-24T04:48:00Z</dcterms:created>
  <dcterms:modified xsi:type="dcterms:W3CDTF">2026-07-13T04:56:00Z</dcterms:modified>
</cp:coreProperties>
</file>